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275" w:rsidRPr="00B50275" w:rsidRDefault="00B50275" w:rsidP="00B50275">
      <w:pPr>
        <w:pStyle w:val="a4"/>
        <w:ind w:firstLine="709"/>
        <w:jc w:val="center"/>
        <w:rPr>
          <w:b/>
          <w:shadow/>
          <w:sz w:val="28"/>
          <w:szCs w:val="28"/>
          <w:lang w:eastAsia="ar-SA"/>
        </w:rPr>
      </w:pPr>
      <w:r w:rsidRPr="00B50275">
        <w:rPr>
          <w:b/>
          <w:shadow/>
          <w:sz w:val="28"/>
          <w:szCs w:val="28"/>
        </w:rPr>
        <w:t>СОВЕТ</w:t>
      </w:r>
    </w:p>
    <w:p w:rsidR="00B50275" w:rsidRPr="00B50275" w:rsidRDefault="00B50275" w:rsidP="00B50275">
      <w:pPr>
        <w:pStyle w:val="a6"/>
        <w:ind w:firstLine="709"/>
        <w:rPr>
          <w:shadow/>
          <w:sz w:val="28"/>
          <w:szCs w:val="28"/>
        </w:rPr>
      </w:pPr>
      <w:r w:rsidRPr="00B50275">
        <w:rPr>
          <w:shadow/>
          <w:sz w:val="28"/>
          <w:szCs w:val="28"/>
        </w:rPr>
        <w:t>НОВОБУРАССКОГО МУНИЦИПАЛЬНОГО ОБРАЗОВАНИЯ</w:t>
      </w:r>
    </w:p>
    <w:p w:rsidR="00B50275" w:rsidRPr="00B50275" w:rsidRDefault="00B50275" w:rsidP="00B50275">
      <w:pPr>
        <w:pStyle w:val="a6"/>
        <w:ind w:firstLine="709"/>
        <w:rPr>
          <w:shadow/>
          <w:sz w:val="28"/>
          <w:szCs w:val="28"/>
        </w:rPr>
      </w:pPr>
      <w:r w:rsidRPr="00B50275">
        <w:rPr>
          <w:shadow/>
          <w:sz w:val="28"/>
          <w:szCs w:val="28"/>
        </w:rPr>
        <w:t>НОВОБУРАССКОГО МУНИЦИПАЛЬНОГО РАЙОНА</w:t>
      </w:r>
    </w:p>
    <w:p w:rsidR="00B50275" w:rsidRPr="00B50275" w:rsidRDefault="00B50275" w:rsidP="00B50275">
      <w:pPr>
        <w:pStyle w:val="a6"/>
        <w:ind w:firstLine="709"/>
        <w:rPr>
          <w:shadow/>
          <w:sz w:val="28"/>
          <w:szCs w:val="28"/>
        </w:rPr>
      </w:pPr>
      <w:r w:rsidRPr="00B50275">
        <w:rPr>
          <w:shadow/>
          <w:sz w:val="28"/>
          <w:szCs w:val="28"/>
        </w:rPr>
        <w:t xml:space="preserve"> САРАТОВСКОЙ ОБЛАСТИ</w:t>
      </w:r>
    </w:p>
    <w:p w:rsidR="00B50275" w:rsidRPr="00B50275" w:rsidRDefault="00B50275" w:rsidP="00B50275">
      <w:pPr>
        <w:pStyle w:val="a4"/>
        <w:ind w:firstLine="709"/>
        <w:jc w:val="center"/>
        <w:rPr>
          <w:b/>
          <w:bCs w:val="0"/>
          <w:shadow/>
          <w:sz w:val="28"/>
          <w:szCs w:val="28"/>
        </w:rPr>
      </w:pPr>
    </w:p>
    <w:p w:rsidR="00B50275" w:rsidRPr="00B50275" w:rsidRDefault="00B50275" w:rsidP="00B50275">
      <w:pPr>
        <w:pStyle w:val="a4"/>
        <w:tabs>
          <w:tab w:val="left" w:pos="0"/>
        </w:tabs>
        <w:ind w:firstLine="709"/>
        <w:jc w:val="center"/>
        <w:rPr>
          <w:b/>
          <w:sz w:val="28"/>
          <w:szCs w:val="28"/>
          <w:lang w:eastAsia="ar-SA"/>
        </w:rPr>
      </w:pPr>
      <w:r w:rsidRPr="00B50275">
        <w:rPr>
          <w:b/>
          <w:sz w:val="28"/>
          <w:szCs w:val="28"/>
          <w:lang w:eastAsia="ar-SA"/>
        </w:rPr>
        <w:t>РЕШЕНИЕ</w:t>
      </w:r>
    </w:p>
    <w:p w:rsidR="00B50275" w:rsidRPr="00B50275" w:rsidRDefault="00B50275" w:rsidP="00B50275">
      <w:pPr>
        <w:pStyle w:val="a4"/>
        <w:tabs>
          <w:tab w:val="left" w:pos="0"/>
        </w:tabs>
        <w:ind w:firstLine="709"/>
        <w:jc w:val="center"/>
        <w:rPr>
          <w:b/>
          <w:bCs w:val="0"/>
          <w:sz w:val="28"/>
          <w:szCs w:val="28"/>
          <w:lang w:eastAsia="ar-SA"/>
        </w:rPr>
      </w:pPr>
      <w:r w:rsidRPr="00B50275">
        <w:rPr>
          <w:b/>
          <w:bCs w:val="0"/>
          <w:sz w:val="28"/>
          <w:szCs w:val="28"/>
          <w:lang w:eastAsia="ar-SA"/>
        </w:rPr>
        <w:t xml:space="preserve">от « </w:t>
      </w:r>
      <w:r w:rsidR="009A1E82">
        <w:rPr>
          <w:b/>
          <w:bCs w:val="0"/>
          <w:sz w:val="28"/>
          <w:szCs w:val="28"/>
          <w:lang w:eastAsia="ar-SA"/>
        </w:rPr>
        <w:t>19</w:t>
      </w:r>
      <w:r w:rsidRPr="00B50275">
        <w:rPr>
          <w:b/>
          <w:bCs w:val="0"/>
          <w:sz w:val="28"/>
          <w:szCs w:val="28"/>
          <w:lang w:eastAsia="ar-SA"/>
        </w:rPr>
        <w:t xml:space="preserve"> » </w:t>
      </w:r>
      <w:r w:rsidR="009A1E82">
        <w:rPr>
          <w:b/>
          <w:bCs w:val="0"/>
          <w:sz w:val="28"/>
          <w:szCs w:val="28"/>
          <w:lang w:eastAsia="ar-SA"/>
        </w:rPr>
        <w:t>октября</w:t>
      </w:r>
      <w:r w:rsidRPr="00B50275">
        <w:rPr>
          <w:b/>
          <w:bCs w:val="0"/>
          <w:sz w:val="28"/>
          <w:szCs w:val="28"/>
          <w:lang w:eastAsia="ar-SA"/>
        </w:rPr>
        <w:t xml:space="preserve"> 2012  года № </w:t>
      </w:r>
      <w:r w:rsidR="009A1E82">
        <w:rPr>
          <w:b/>
          <w:bCs w:val="0"/>
          <w:sz w:val="28"/>
          <w:szCs w:val="28"/>
          <w:lang w:eastAsia="ar-SA"/>
        </w:rPr>
        <w:t>155</w:t>
      </w:r>
    </w:p>
    <w:p w:rsidR="00B50275" w:rsidRPr="00B50275" w:rsidRDefault="00B50275" w:rsidP="00B5027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0275" w:rsidRPr="00B50275" w:rsidRDefault="00B50275" w:rsidP="00B502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27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</w:t>
      </w:r>
    </w:p>
    <w:p w:rsidR="00B50275" w:rsidRPr="00B50275" w:rsidRDefault="00B50275" w:rsidP="00B502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275">
        <w:rPr>
          <w:rFonts w:ascii="Times New Roman" w:hAnsi="Times New Roman" w:cs="Times New Roman"/>
          <w:b/>
          <w:sz w:val="28"/>
          <w:szCs w:val="28"/>
        </w:rPr>
        <w:t>Совета Новобурасского муниципального образования Новобурасского муниципального района Саратовской области от 23.12.2011г. №120 «О бюджете Новобурасского МО на 2012 год»</w:t>
      </w:r>
    </w:p>
    <w:p w:rsidR="00B50275" w:rsidRPr="00B50275" w:rsidRDefault="00B50275" w:rsidP="00B502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0275" w:rsidRPr="00B50275" w:rsidRDefault="00B50275" w:rsidP="00B50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27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Новобурасского муниципального образования, решил:</w:t>
      </w:r>
    </w:p>
    <w:p w:rsidR="00B50275" w:rsidRPr="00B50275" w:rsidRDefault="00B50275" w:rsidP="00B50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275">
        <w:rPr>
          <w:rFonts w:ascii="Times New Roman" w:hAnsi="Times New Roman" w:cs="Times New Roman"/>
          <w:sz w:val="28"/>
          <w:szCs w:val="28"/>
        </w:rPr>
        <w:t xml:space="preserve">1. Внести в решение «О бюджете Новобурасского муниципального образования на 2012 год» от 23 декабря 2011 года № 120 (с изменениями от 11 января 2012 года № 122, от 21 февраля 2012 года № 126, от 20 марта 2012 года № 130, от 19 апреля № 138, от 31 мая 2012 года № 141, от 20 июня 2012 года № 142, от 25 июня 2012 года № 143, от 04 июля 2012 года № 145, от 14 августа 2012 года № 149, от 03 октября 2012 года № 150) следующие изменения и дополнения: </w:t>
      </w:r>
    </w:p>
    <w:p w:rsidR="00B50275" w:rsidRPr="00B50275" w:rsidRDefault="00B50275" w:rsidP="00B50275">
      <w:pPr>
        <w:pStyle w:val="a4"/>
        <w:ind w:firstLine="709"/>
        <w:rPr>
          <w:sz w:val="28"/>
          <w:szCs w:val="28"/>
        </w:rPr>
      </w:pPr>
      <w:r w:rsidRPr="00B50275">
        <w:rPr>
          <w:sz w:val="28"/>
          <w:szCs w:val="28"/>
        </w:rPr>
        <w:t>а) В статье 1:</w:t>
      </w:r>
    </w:p>
    <w:p w:rsidR="00B50275" w:rsidRPr="00B50275" w:rsidRDefault="00B50275" w:rsidP="00B50275">
      <w:pPr>
        <w:pStyle w:val="a4"/>
        <w:ind w:firstLine="709"/>
        <w:rPr>
          <w:sz w:val="28"/>
          <w:szCs w:val="28"/>
        </w:rPr>
      </w:pPr>
      <w:r w:rsidRPr="00B50275">
        <w:rPr>
          <w:sz w:val="28"/>
          <w:szCs w:val="28"/>
        </w:rPr>
        <w:t>- в пункте 1.1 цифры «15585,2» заменить цифрами «15835,2»;</w:t>
      </w:r>
    </w:p>
    <w:p w:rsidR="00B50275" w:rsidRPr="00B50275" w:rsidRDefault="00B50275" w:rsidP="00B50275">
      <w:pPr>
        <w:pStyle w:val="a4"/>
        <w:ind w:firstLine="709"/>
        <w:rPr>
          <w:sz w:val="28"/>
          <w:szCs w:val="28"/>
        </w:rPr>
      </w:pPr>
      <w:r w:rsidRPr="00B50275">
        <w:rPr>
          <w:sz w:val="28"/>
          <w:szCs w:val="28"/>
        </w:rPr>
        <w:t>- в пункте 1.2 цифры «15982,0» заменить цифрами «16232,0».</w:t>
      </w:r>
    </w:p>
    <w:p w:rsidR="00B50275" w:rsidRPr="00B50275" w:rsidRDefault="00B50275" w:rsidP="00B50275">
      <w:pPr>
        <w:pStyle w:val="a4"/>
        <w:ind w:firstLine="709"/>
        <w:rPr>
          <w:sz w:val="28"/>
          <w:szCs w:val="28"/>
        </w:rPr>
      </w:pPr>
      <w:r w:rsidRPr="00B50275">
        <w:rPr>
          <w:sz w:val="28"/>
          <w:szCs w:val="28"/>
        </w:rPr>
        <w:t>б) Приложение № 1 «Безвозмездные поступления в бюджет Новобурасского муниципального образования на 2012 год» изложить в новой редакции.</w:t>
      </w:r>
    </w:p>
    <w:p w:rsidR="00B50275" w:rsidRPr="00B50275" w:rsidRDefault="00B50275" w:rsidP="00B50275">
      <w:pPr>
        <w:pStyle w:val="a4"/>
        <w:ind w:firstLine="709"/>
        <w:rPr>
          <w:sz w:val="28"/>
          <w:szCs w:val="28"/>
        </w:rPr>
      </w:pPr>
      <w:r w:rsidRPr="00B50275">
        <w:rPr>
          <w:sz w:val="28"/>
          <w:szCs w:val="28"/>
        </w:rPr>
        <w:t>в) Приложение № 2 «Перечень главных администраторов доходов поселения» изложить в новой редакции.</w:t>
      </w:r>
    </w:p>
    <w:p w:rsidR="00B50275" w:rsidRPr="00B50275" w:rsidRDefault="00B50275" w:rsidP="00B50275">
      <w:pPr>
        <w:pStyle w:val="a4"/>
        <w:ind w:firstLine="709"/>
        <w:rPr>
          <w:sz w:val="28"/>
          <w:szCs w:val="28"/>
        </w:rPr>
      </w:pPr>
      <w:r w:rsidRPr="00B50275">
        <w:rPr>
          <w:sz w:val="28"/>
          <w:szCs w:val="28"/>
        </w:rPr>
        <w:t>г) Приложение № 4 «Распределение ассигнований бюджета на 2012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B50275" w:rsidRPr="00B50275" w:rsidRDefault="00B50275" w:rsidP="00B50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027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50275">
        <w:rPr>
          <w:rFonts w:ascii="Times New Roman" w:hAnsi="Times New Roman" w:cs="Times New Roman"/>
          <w:sz w:val="28"/>
          <w:szCs w:val="28"/>
        </w:rPr>
        <w:t>) Приложение № 5 «Ведомственная структура расходов  бюджета муниципального образования на 2012 год» изложить в новой редакции.</w:t>
      </w:r>
    </w:p>
    <w:p w:rsidR="00B50275" w:rsidRPr="00B50275" w:rsidRDefault="00B50275" w:rsidP="00B50275">
      <w:pPr>
        <w:pStyle w:val="a4"/>
        <w:ind w:firstLine="709"/>
        <w:rPr>
          <w:sz w:val="28"/>
          <w:szCs w:val="28"/>
        </w:rPr>
      </w:pPr>
      <w:r w:rsidRPr="00B50275">
        <w:rPr>
          <w:sz w:val="28"/>
          <w:szCs w:val="28"/>
        </w:rPr>
        <w:t>е) Приложение № 7 «Источники внутреннего финансирования дефицита бюджета муниципального образования на 2012 год» изложить в новой редакции.</w:t>
      </w:r>
    </w:p>
    <w:p w:rsidR="00B50275" w:rsidRPr="00B50275" w:rsidRDefault="00B50275" w:rsidP="00B50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275"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подписания и подлежит обнародованию.</w:t>
      </w:r>
    </w:p>
    <w:p w:rsidR="00B50275" w:rsidRDefault="00B50275" w:rsidP="00B50275">
      <w:pPr>
        <w:pStyle w:val="9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B50275" w:rsidRDefault="00B50275" w:rsidP="00B50275">
      <w:pPr>
        <w:pStyle w:val="9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B50275" w:rsidRPr="00B50275" w:rsidRDefault="00B50275" w:rsidP="00B50275">
      <w:pPr>
        <w:pStyle w:val="9"/>
        <w:rPr>
          <w:b w:val="0"/>
          <w:sz w:val="28"/>
          <w:szCs w:val="28"/>
        </w:rPr>
      </w:pPr>
      <w:r w:rsidRPr="00B50275">
        <w:rPr>
          <w:b w:val="0"/>
          <w:sz w:val="28"/>
          <w:szCs w:val="28"/>
        </w:rPr>
        <w:t>Глава Новобурасского</w:t>
      </w:r>
    </w:p>
    <w:p w:rsidR="00B50275" w:rsidRPr="00B50275" w:rsidRDefault="00B50275" w:rsidP="00B50275">
      <w:pPr>
        <w:pStyle w:val="9"/>
        <w:tabs>
          <w:tab w:val="clear" w:pos="8222"/>
          <w:tab w:val="left" w:pos="8080"/>
        </w:tabs>
        <w:rPr>
          <w:b w:val="0"/>
          <w:sz w:val="28"/>
          <w:szCs w:val="28"/>
        </w:rPr>
      </w:pPr>
      <w:r w:rsidRPr="00B50275">
        <w:rPr>
          <w:b w:val="0"/>
          <w:sz w:val="28"/>
          <w:szCs w:val="28"/>
        </w:rPr>
        <w:t>муниципального образования</w:t>
      </w:r>
      <w:r>
        <w:rPr>
          <w:b w:val="0"/>
          <w:sz w:val="28"/>
          <w:szCs w:val="28"/>
        </w:rPr>
        <w:t xml:space="preserve">                             </w:t>
      </w:r>
      <w:r w:rsidRPr="00B5027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                        </w:t>
      </w:r>
      <w:r w:rsidRPr="00B50275">
        <w:rPr>
          <w:b w:val="0"/>
          <w:sz w:val="28"/>
          <w:szCs w:val="28"/>
        </w:rPr>
        <w:t xml:space="preserve">      С.А. Брюзгин</w:t>
      </w:r>
    </w:p>
    <w:p w:rsidR="00B50275" w:rsidRDefault="00B50275" w:rsidP="00FD478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0275" w:rsidRPr="00B50275" w:rsidRDefault="00B50275" w:rsidP="00B502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4783" w:rsidRPr="00FD4783" w:rsidRDefault="00FD4783" w:rsidP="00FD478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FD4783" w:rsidRPr="00FD4783" w:rsidRDefault="00FD4783" w:rsidP="00FD478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решению Совета от </w:t>
      </w:r>
      <w:r w:rsidR="009A1E82">
        <w:rPr>
          <w:rFonts w:ascii="Times New Roman" w:eastAsia="Times New Roman" w:hAnsi="Times New Roman" w:cs="Times New Roman"/>
          <w:sz w:val="20"/>
          <w:szCs w:val="20"/>
          <w:lang w:eastAsia="ru-RU"/>
        </w:rPr>
        <w:t>19</w:t>
      </w: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октября 2012 года № </w:t>
      </w:r>
      <w:r w:rsidR="009A1E82">
        <w:rPr>
          <w:rFonts w:ascii="Times New Roman" w:eastAsia="Times New Roman" w:hAnsi="Times New Roman" w:cs="Times New Roman"/>
          <w:sz w:val="20"/>
          <w:szCs w:val="20"/>
          <w:lang w:eastAsia="ru-RU"/>
        </w:rPr>
        <w:t>155</w:t>
      </w: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D4783" w:rsidRPr="00FD4783" w:rsidRDefault="00FD4783" w:rsidP="00FD478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внесении изменений и дополнений в решение </w:t>
      </w:r>
    </w:p>
    <w:p w:rsidR="00FD4783" w:rsidRPr="00FD4783" w:rsidRDefault="00FD4783" w:rsidP="00FD478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Новобурасского муниципального образования </w:t>
      </w:r>
    </w:p>
    <w:p w:rsidR="00FD4783" w:rsidRPr="00FD4783" w:rsidRDefault="00FD4783" w:rsidP="00FD47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2012 год"</w:t>
      </w:r>
      <w:r w:rsidRPr="00FD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5469" w:rsidRDefault="00C45469" w:rsidP="00FD4783">
      <w:pPr>
        <w:spacing w:after="0" w:line="240" w:lineRule="auto"/>
      </w:pPr>
    </w:p>
    <w:p w:rsidR="00FD4783" w:rsidRDefault="00FD4783" w:rsidP="00FD4783">
      <w:pPr>
        <w:spacing w:after="0" w:line="240" w:lineRule="auto"/>
      </w:pPr>
    </w:p>
    <w:p w:rsidR="00FD4783" w:rsidRPr="00FD4783" w:rsidRDefault="00FD4783" w:rsidP="00FD4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4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Безвозмездные поступления в бюджет Новобурасского муниципального образования на 2012 год</w:t>
      </w:r>
    </w:p>
    <w:p w:rsidR="00FD4783" w:rsidRPr="00FD4783" w:rsidRDefault="00FD4783" w:rsidP="00FD47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63" w:type="dxa"/>
        <w:tblInd w:w="93" w:type="dxa"/>
        <w:tblLook w:val="04A0"/>
      </w:tblPr>
      <w:tblGrid>
        <w:gridCol w:w="3000"/>
        <w:gridCol w:w="5240"/>
        <w:gridCol w:w="2123"/>
      </w:tblGrid>
      <w:tr w:rsidR="00FD4783" w:rsidRPr="00FD4783" w:rsidTr="00FD4783">
        <w:trPr>
          <w:trHeight w:val="75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РФ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D4783" w:rsidRPr="00FD4783" w:rsidTr="00FD4783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D4783" w:rsidRPr="00FD4783" w:rsidTr="00FD4783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2 02 00000 00 0000 151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7 968,1</w:t>
            </w:r>
          </w:p>
        </w:tc>
      </w:tr>
      <w:tr w:rsidR="00FD4783" w:rsidRPr="00FD4783" w:rsidTr="00FD4783">
        <w:trPr>
          <w:trHeight w:val="202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D4783" w:rsidRPr="00FD4783" w:rsidTr="00FD4783">
        <w:trPr>
          <w:trHeight w:val="489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Дотации от других бюджетов бюджетной системы РФ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213,1</w:t>
            </w:r>
          </w:p>
        </w:tc>
      </w:tr>
      <w:tr w:rsidR="00FD4783" w:rsidRPr="00FD4783" w:rsidTr="00FD4783">
        <w:trPr>
          <w:trHeight w:val="766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2 02 01001 10 0001 151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213,1</w:t>
            </w:r>
          </w:p>
        </w:tc>
      </w:tr>
      <w:tr w:rsidR="00FD4783" w:rsidRPr="00FD4783" w:rsidTr="00FD4783">
        <w:trPr>
          <w:trHeight w:val="354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2 02 02999 10 0000 151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7 499,6</w:t>
            </w:r>
          </w:p>
        </w:tc>
      </w:tr>
      <w:tr w:rsidR="00FD4783" w:rsidRPr="00FD4783" w:rsidTr="00FD4783">
        <w:trPr>
          <w:trHeight w:val="1691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2 02 02999 10 0037 151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поселений области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1 563,5</w:t>
            </w:r>
          </w:p>
        </w:tc>
      </w:tr>
      <w:tr w:rsidR="00FD4783" w:rsidRPr="00FD4783" w:rsidTr="00FD4783">
        <w:trPr>
          <w:trHeight w:val="1134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2 02 02999 10 0038 151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5 253,0</w:t>
            </w:r>
          </w:p>
        </w:tc>
      </w:tr>
      <w:tr w:rsidR="00FD4783" w:rsidRPr="00FD4783" w:rsidTr="00FD4783">
        <w:trPr>
          <w:trHeight w:val="824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2 02 02999 10 0043 151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поселений области на реализацию мероприятий по подготовке генеральных планов поселений области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683,1</w:t>
            </w:r>
          </w:p>
        </w:tc>
      </w:tr>
      <w:tr w:rsidR="00FD4783" w:rsidRPr="00FD4783" w:rsidTr="00FD4783">
        <w:trPr>
          <w:trHeight w:val="567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от других бюджетов бюджетной системы РФ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270,7</w:t>
            </w:r>
          </w:p>
        </w:tc>
      </w:tr>
      <w:tr w:rsidR="00FD4783" w:rsidRPr="00FD4783" w:rsidTr="00FD4783">
        <w:trPr>
          <w:trHeight w:val="831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2 02 03015 10 0001 151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осуществление первичного воинского учета на </w:t>
            </w:r>
            <w:proofErr w:type="spellStart"/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территориях,где</w:t>
            </w:r>
            <w:proofErr w:type="spellEnd"/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военные комиссариаты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270,7</w:t>
            </w:r>
          </w:p>
        </w:tc>
      </w:tr>
      <w:tr w:rsidR="00FD4783" w:rsidRPr="00FD4783" w:rsidTr="00FD4783">
        <w:trPr>
          <w:trHeight w:val="842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219 00000 00 0000 151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 , субвенций и иных межбюджетных трансфер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тов, имеющих целевое назначение </w:t>
            </w: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прошлых лет 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-15,3</w:t>
            </w:r>
          </w:p>
        </w:tc>
      </w:tr>
      <w:tr w:rsidR="00FD4783" w:rsidRPr="00FD4783" w:rsidTr="00FD4783">
        <w:trPr>
          <w:trHeight w:val="1124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219 05000 10 0000 151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, субвенций и иных межбюджетных трансфер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тов, имеющих целевое назначение </w:t>
            </w: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прошлых лет из бюджетов поселений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-15,3</w:t>
            </w:r>
          </w:p>
        </w:tc>
      </w:tr>
      <w:tr w:rsidR="00FD4783" w:rsidRPr="00FD4783" w:rsidTr="00FD4783">
        <w:trPr>
          <w:trHeight w:val="39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15 835,2</w:t>
            </w:r>
          </w:p>
        </w:tc>
      </w:tr>
    </w:tbl>
    <w:p w:rsidR="00FD4783" w:rsidRDefault="00FD4783" w:rsidP="00FD4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783" w:rsidRDefault="00FD4783" w:rsidP="00FD4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783" w:rsidRDefault="00FD4783" w:rsidP="00FD4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2150" w:rsidRPr="00B32150" w:rsidRDefault="00FD4783" w:rsidP="00FD478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№2</w:t>
      </w:r>
    </w:p>
    <w:p w:rsidR="00B32150" w:rsidRPr="00B32150" w:rsidRDefault="00FD4783" w:rsidP="00FD478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решению Совета от </w:t>
      </w:r>
      <w:r w:rsidR="009A1E82">
        <w:rPr>
          <w:rFonts w:ascii="Times New Roman" w:eastAsia="Times New Roman" w:hAnsi="Times New Roman" w:cs="Times New Roman"/>
          <w:sz w:val="20"/>
          <w:szCs w:val="20"/>
          <w:lang w:eastAsia="ru-RU"/>
        </w:rPr>
        <w:t>19</w:t>
      </w: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октября 2012 года № </w:t>
      </w:r>
      <w:r w:rsidR="009A1E82">
        <w:rPr>
          <w:rFonts w:ascii="Times New Roman" w:eastAsia="Times New Roman" w:hAnsi="Times New Roman" w:cs="Times New Roman"/>
          <w:sz w:val="20"/>
          <w:szCs w:val="20"/>
          <w:lang w:eastAsia="ru-RU"/>
        </w:rPr>
        <w:t>155</w:t>
      </w: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32150" w:rsidRPr="00B32150" w:rsidRDefault="00FD4783" w:rsidP="00FD478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t>"О внесении изменений и дополнений в решение</w:t>
      </w:r>
    </w:p>
    <w:p w:rsidR="00B32150" w:rsidRPr="00B32150" w:rsidRDefault="00FD4783" w:rsidP="00FD478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Новобурасского муниципального образования</w:t>
      </w:r>
    </w:p>
    <w:p w:rsidR="00FD4783" w:rsidRPr="00B32150" w:rsidRDefault="00FD4783" w:rsidP="00FD478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7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2012 год" </w:t>
      </w:r>
    </w:p>
    <w:p w:rsidR="00FD4783" w:rsidRPr="00FD4783" w:rsidRDefault="00FD4783" w:rsidP="00FD4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724"/>
        <w:gridCol w:w="2835"/>
        <w:gridCol w:w="2693"/>
        <w:gridCol w:w="2052"/>
        <w:gridCol w:w="2059"/>
      </w:tblGrid>
      <w:tr w:rsidR="00FD4783" w:rsidRPr="00FD4783" w:rsidTr="00FD4783">
        <w:trPr>
          <w:gridAfter w:val="1"/>
          <w:wAfter w:w="2059" w:type="dxa"/>
          <w:trHeight w:val="421"/>
        </w:trPr>
        <w:tc>
          <w:tcPr>
            <w:tcW w:w="8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4783" w:rsidRPr="00FD4783" w:rsidRDefault="00B32150" w:rsidP="00B3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</w:t>
            </w:r>
            <w:r w:rsidR="00FD4783"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доходов бюджета поселения</w:t>
            </w:r>
          </w:p>
        </w:tc>
      </w:tr>
      <w:tr w:rsidR="00FD4783" w:rsidRPr="00FD4783" w:rsidTr="00FD4783">
        <w:trPr>
          <w:gridAfter w:val="1"/>
          <w:wAfter w:w="2059" w:type="dxa"/>
          <w:trHeight w:val="421"/>
        </w:trPr>
        <w:tc>
          <w:tcPr>
            <w:tcW w:w="8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4783" w:rsidRPr="00FD4783" w:rsidRDefault="00B32150" w:rsidP="00B3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</w:t>
            </w:r>
            <w:r w:rsidR="00FD4783"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Новобурасского  муниципального образования на 2012 год</w:t>
            </w:r>
          </w:p>
        </w:tc>
      </w:tr>
      <w:tr w:rsidR="00FD4783" w:rsidRPr="00FD4783" w:rsidTr="00B32150">
        <w:trPr>
          <w:trHeight w:val="102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администратора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B3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D4783" w:rsidRPr="00FD4783" w:rsidRDefault="00FD4783" w:rsidP="00B3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администратора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B3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D4783" w:rsidRPr="00FD4783" w:rsidRDefault="00FD4783" w:rsidP="00B3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B3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D4783" w:rsidRPr="00FD4783" w:rsidRDefault="00FD4783" w:rsidP="00B3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доходного источника</w:t>
            </w:r>
          </w:p>
        </w:tc>
      </w:tr>
      <w:tr w:rsidR="00FD4783" w:rsidRPr="00FD4783" w:rsidTr="00B32150">
        <w:trPr>
          <w:trHeight w:val="31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D4783" w:rsidRPr="00B32150" w:rsidTr="00B32150">
        <w:trPr>
          <w:trHeight w:val="15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1 08 04020 01 0000 110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1 08 07150 01 0000 110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D4783" w:rsidRPr="00B32150" w:rsidTr="00B32150">
        <w:trPr>
          <w:trHeight w:val="12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1 11 02033 10 0000 120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размещения временно свободных средств бюджетов поселений</w:t>
            </w:r>
          </w:p>
        </w:tc>
      </w:tr>
      <w:tr w:rsidR="00FD4783" w:rsidRPr="00B32150" w:rsidTr="00B32150">
        <w:trPr>
          <w:trHeight w:val="14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1 11 03050 10 0000 120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FD4783" w:rsidRPr="00B32150" w:rsidTr="00B32150">
        <w:trPr>
          <w:trHeight w:val="14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1 11 05035 10 0000 120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сдачи в аренду </w:t>
            </w:r>
            <w:proofErr w:type="spellStart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уимущества,находящегося</w:t>
            </w:r>
            <w:proofErr w:type="spellEnd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D4783" w:rsidRPr="00B32150" w:rsidTr="00B32150">
        <w:trPr>
          <w:trHeight w:val="12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1 13 01995 10 0000 130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1 13 02995 10 0000 130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 компенсации затрат  бюджетов поселений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1 16 18050 10 0000 140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FD4783" w:rsidRPr="00B32150" w:rsidTr="00B32150">
        <w:trPr>
          <w:trHeight w:val="15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1 16 23051 10 0000 140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выступают получатели средств бюджетов поселений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1 16 23052 10 0000 140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возмещения ущерба при возникновении иных страховых , когда </w:t>
            </w:r>
            <w:proofErr w:type="spellStart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выступают получатели средств бюджетов поселений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1 16 33050 10 0000 140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</w:t>
            </w:r>
            <w:proofErr w:type="spellStart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Федерациии</w:t>
            </w:r>
            <w:proofErr w:type="spellEnd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размещении заказов на поставки товаров, выполнение работ, оказание услуг для нужд поселений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1 16 90050 10 0000 140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1 17 01050 10 0000 180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  зачисляемые в бюджеты поселений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1 17 05050 10 0000 180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поселений</w:t>
            </w:r>
          </w:p>
        </w:tc>
      </w:tr>
      <w:tr w:rsidR="00FD4783" w:rsidRPr="00B32150" w:rsidTr="00B32150">
        <w:trPr>
          <w:trHeight w:val="9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2 02 01001 10  0001 151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 бюджетной обеспеченности поселений за счет субвенции из областного бюджета </w:t>
            </w:r>
          </w:p>
        </w:tc>
      </w:tr>
      <w:tr w:rsidR="00FD4783" w:rsidRPr="00B32150" w:rsidTr="00B32150">
        <w:trPr>
          <w:trHeight w:val="9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2 02 01001 10  0002 151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бюджетам поселений на выравнивание  бюджетной обеспеченности  </w:t>
            </w:r>
          </w:p>
        </w:tc>
      </w:tr>
      <w:tr w:rsidR="00FD4783" w:rsidRPr="00B32150" w:rsidTr="00B32150">
        <w:trPr>
          <w:trHeight w:val="1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2 02 02102 10  0000 151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FD4783" w:rsidRPr="00B32150" w:rsidTr="00B32150">
        <w:trPr>
          <w:trHeight w:val="1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2 02 02999 10  0034 151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бюджетам поселений области на реализацию мероприятий по строительству и (или) реконструкции объектов водоснабжения, водоотведения и очистки сточных вод за счет средств областного бюджета </w:t>
            </w:r>
          </w:p>
        </w:tc>
      </w:tr>
      <w:tr w:rsidR="00FD4783" w:rsidRPr="00B32150" w:rsidTr="00B32150">
        <w:trPr>
          <w:trHeight w:val="15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2 02 02999 10 0037 151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поселений области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</w:tr>
      <w:tr w:rsidR="00FD4783" w:rsidRPr="00B32150" w:rsidTr="00B32150">
        <w:trPr>
          <w:trHeight w:val="12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2 02 02999 10 0038 151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</w:tr>
      <w:tr w:rsidR="00FD4783" w:rsidRPr="00B32150" w:rsidTr="00B32150">
        <w:trPr>
          <w:trHeight w:val="12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2 02 02999 10 0043 151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поселений области на реализацию мероприятий по подготовке генеральных планов поселений области</w:t>
            </w:r>
          </w:p>
        </w:tc>
      </w:tr>
      <w:tr w:rsidR="00FD4783" w:rsidRPr="00B32150" w:rsidTr="00B32150">
        <w:trPr>
          <w:trHeight w:val="17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2 02 02999 10  0047 151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бюджетам поселений области на </w:t>
            </w:r>
            <w:proofErr w:type="spellStart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 поселений области по реализации мероприятий в сфере строительства и (или) реконструкции объектов водоснабжения, водоотведения и очистки сточных вод  </w:t>
            </w:r>
          </w:p>
        </w:tc>
      </w:tr>
      <w:tr w:rsidR="00FD4783" w:rsidRPr="00B32150" w:rsidTr="00B32150">
        <w:trPr>
          <w:trHeight w:val="12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2 02 03015 10 0000 151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2 02 04999 10 0000 151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</w:t>
            </w:r>
            <w:proofErr w:type="spellStart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трансферты,передаваемые</w:t>
            </w:r>
            <w:proofErr w:type="spellEnd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бюджетам поселений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2 07 05000 10 0000 180 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 безвозмездные поступления в бюджеты поселений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2 18 05010 10 0000 151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поселений от возврата остатков субсидий 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2 18 05010 10 0000 180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поселений от возврата  организациями остатков субсидий прошлых лет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2 18 05020 10 0000 151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бюджетов поселений от возврата остатков субсидий , субвенций и иных межбюджетных </w:t>
            </w:r>
            <w:proofErr w:type="spellStart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трасфертов</w:t>
            </w:r>
            <w:proofErr w:type="spellEnd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имеющих целевое </w:t>
            </w:r>
            <w:proofErr w:type="spellStart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назначение,прошлых</w:t>
            </w:r>
            <w:proofErr w:type="spellEnd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лет из бюджетов государственных внебюджетных фондов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2 18 05030 10 0000 180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поселений от возврата иными организациями остатков субсидий прошлых лет</w:t>
            </w:r>
          </w:p>
        </w:tc>
      </w:tr>
      <w:tr w:rsidR="00FD4783" w:rsidRPr="00B32150" w:rsidTr="00B32150">
        <w:trPr>
          <w:trHeight w:val="12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2 19 05000 10 0000 151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83" w:rsidRPr="00FD4783" w:rsidRDefault="00FD4783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остатков субсидий , субвенций и иных межбюджетных трансфертов, имеющих целевое </w:t>
            </w:r>
            <w:proofErr w:type="spellStart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назначение,прошлых</w:t>
            </w:r>
            <w:proofErr w:type="spellEnd"/>
            <w:r w:rsidRPr="00FD4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лет из бюджетов поселений</w:t>
            </w:r>
          </w:p>
        </w:tc>
      </w:tr>
    </w:tbl>
    <w:p w:rsidR="00FD4783" w:rsidRDefault="00FD4783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FD47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150" w:rsidRPr="00B32150" w:rsidRDefault="00B32150" w:rsidP="00B321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3215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4</w:t>
      </w:r>
    </w:p>
    <w:p w:rsidR="00B32150" w:rsidRPr="00B32150" w:rsidRDefault="00B32150" w:rsidP="00B321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321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решению Совета от </w:t>
      </w:r>
      <w:r w:rsidR="009A1E82">
        <w:rPr>
          <w:rFonts w:ascii="Times New Roman" w:eastAsia="Times New Roman" w:hAnsi="Times New Roman" w:cs="Times New Roman"/>
          <w:sz w:val="20"/>
          <w:szCs w:val="20"/>
          <w:lang w:eastAsia="ru-RU"/>
        </w:rPr>
        <w:t>19</w:t>
      </w:r>
      <w:r w:rsidRPr="00B321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октября 2012 года № </w:t>
      </w:r>
      <w:r w:rsidR="009A1E82">
        <w:rPr>
          <w:rFonts w:ascii="Times New Roman" w:eastAsia="Times New Roman" w:hAnsi="Times New Roman" w:cs="Times New Roman"/>
          <w:sz w:val="20"/>
          <w:szCs w:val="20"/>
          <w:lang w:eastAsia="ru-RU"/>
        </w:rPr>
        <w:t>155</w:t>
      </w:r>
      <w:r w:rsidRPr="00B321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</w:t>
      </w:r>
    </w:p>
    <w:p w:rsidR="00B32150" w:rsidRPr="00B32150" w:rsidRDefault="00B32150" w:rsidP="00B321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32150">
        <w:rPr>
          <w:rFonts w:ascii="Times New Roman" w:eastAsia="Times New Roman" w:hAnsi="Times New Roman" w:cs="Times New Roman"/>
          <w:sz w:val="20"/>
          <w:szCs w:val="20"/>
          <w:lang w:eastAsia="ru-RU"/>
        </w:rPr>
        <w:t>О внесении изменений и дополнений в решение</w:t>
      </w:r>
    </w:p>
    <w:p w:rsidR="00B32150" w:rsidRPr="00B32150" w:rsidRDefault="00B32150" w:rsidP="00B321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321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Новобурасского муниципального образования </w:t>
      </w:r>
    </w:p>
    <w:p w:rsidR="00B32150" w:rsidRPr="00B32150" w:rsidRDefault="00B32150" w:rsidP="00B321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321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2012 год"</w:t>
      </w:r>
    </w:p>
    <w:p w:rsidR="00B32150" w:rsidRDefault="00B32150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32150" w:rsidRDefault="00B32150" w:rsidP="00C45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21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ассигнований бюджета на 2012 год по разделам, подразделам, целевым статьям и видам расходов функциональной классификации расходов бюджета муниципального образования</w:t>
      </w:r>
    </w:p>
    <w:p w:rsidR="00C45469" w:rsidRDefault="00C45469" w:rsidP="00C45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21" w:type="dxa"/>
        <w:tblInd w:w="93" w:type="dxa"/>
        <w:tblLayout w:type="fixed"/>
        <w:tblLook w:val="04A0"/>
      </w:tblPr>
      <w:tblGrid>
        <w:gridCol w:w="4693"/>
        <w:gridCol w:w="992"/>
        <w:gridCol w:w="1276"/>
        <w:gridCol w:w="992"/>
        <w:gridCol w:w="1134"/>
        <w:gridCol w:w="1134"/>
      </w:tblGrid>
      <w:tr w:rsidR="00C45469" w:rsidRPr="00C45469" w:rsidTr="00C45469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Под-раздел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2627,1</w:t>
            </w:r>
          </w:p>
        </w:tc>
      </w:tr>
      <w:tr w:rsidR="00C45469" w:rsidRPr="00C45469" w:rsidTr="00C45469">
        <w:trPr>
          <w:trHeight w:val="7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318,0</w:t>
            </w:r>
          </w:p>
        </w:tc>
      </w:tr>
      <w:tr w:rsidR="00C45469" w:rsidRPr="00C45469" w:rsidTr="00C45469">
        <w:trPr>
          <w:trHeight w:val="103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318,0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318,0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318,0</w:t>
            </w:r>
          </w:p>
        </w:tc>
      </w:tr>
      <w:tr w:rsidR="00C45469" w:rsidRPr="00C45469" w:rsidTr="00C45469">
        <w:trPr>
          <w:trHeight w:val="9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1546,1</w:t>
            </w:r>
          </w:p>
        </w:tc>
      </w:tr>
      <w:tr w:rsidR="00C45469" w:rsidRPr="00C45469" w:rsidTr="00C45469">
        <w:trPr>
          <w:trHeight w:val="85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1546,1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1396,4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1396,4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149,7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149,7</w:t>
            </w:r>
          </w:p>
        </w:tc>
      </w:tr>
      <w:tr w:rsidR="00C45469" w:rsidRPr="00C45469" w:rsidTr="00C45469">
        <w:trPr>
          <w:trHeight w:val="6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149,1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149,1</w:t>
            </w:r>
          </w:p>
        </w:tc>
      </w:tr>
      <w:tr w:rsidR="00C45469" w:rsidRPr="00C45469" w:rsidTr="00C45469">
        <w:trPr>
          <w:trHeight w:val="1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149,1</w:t>
            </w:r>
          </w:p>
        </w:tc>
      </w:tr>
      <w:tr w:rsidR="00C45469" w:rsidRPr="00C45469" w:rsidTr="00C45469">
        <w:trPr>
          <w:trHeight w:val="15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149,1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149,1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0700500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0700500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603,9</w:t>
            </w:r>
          </w:p>
        </w:tc>
      </w:tr>
      <w:tr w:rsidR="00C45469" w:rsidRPr="00C45469" w:rsidTr="00C45469">
        <w:trPr>
          <w:trHeight w:val="64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97,6</w:t>
            </w:r>
          </w:p>
        </w:tc>
      </w:tr>
      <w:tr w:rsidR="00C45469" w:rsidRPr="00C45469" w:rsidTr="00C45469">
        <w:trPr>
          <w:trHeight w:val="69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97,6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97,6</w:t>
            </w:r>
          </w:p>
        </w:tc>
      </w:tr>
      <w:tr w:rsidR="00C45469" w:rsidRPr="00C45469" w:rsidTr="00C45469">
        <w:trPr>
          <w:trHeight w:val="49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10,4</w:t>
            </w:r>
          </w:p>
        </w:tc>
      </w:tr>
      <w:tr w:rsidR="00C45469" w:rsidRPr="00C45469" w:rsidTr="00C45469">
        <w:trPr>
          <w:trHeight w:val="29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5,2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5,2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468,7</w:t>
            </w:r>
          </w:p>
        </w:tc>
      </w:tr>
      <w:tr w:rsidR="00C45469" w:rsidRPr="00C45469" w:rsidTr="00C45469">
        <w:trPr>
          <w:trHeight w:val="150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468,7</w:t>
            </w:r>
          </w:p>
        </w:tc>
      </w:tr>
      <w:tr w:rsidR="00C45469" w:rsidRPr="00C45469" w:rsidTr="00C45469">
        <w:trPr>
          <w:trHeight w:val="84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468,7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468,7</w:t>
            </w:r>
          </w:p>
        </w:tc>
      </w:tr>
      <w:tr w:rsidR="00C45469" w:rsidRPr="00C45469" w:rsidTr="00C45469">
        <w:trPr>
          <w:trHeight w:val="29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22,0</w:t>
            </w:r>
          </w:p>
        </w:tc>
      </w:tr>
      <w:tr w:rsidR="00C45469" w:rsidRPr="00C45469" w:rsidTr="00C45469">
        <w:trPr>
          <w:trHeight w:val="69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Целевая программа "Развитие малого и среднего предпринимательства Новобурасского муниципального образования" на 2010-2012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0,5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0,5</w:t>
            </w:r>
          </w:p>
        </w:tc>
      </w:tr>
      <w:tr w:rsidR="00C45469" w:rsidRPr="00C45469" w:rsidTr="00C45469">
        <w:trPr>
          <w:trHeight w:val="90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Целевая программа "Пожарная безопасность на территории Новобурасского муниципального образования Новобурасского муниципального района на 2012-2015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</w:t>
            </w:r>
          </w:p>
        </w:tc>
      </w:tr>
      <w:tr w:rsidR="00C45469" w:rsidRPr="00C45469" w:rsidTr="00C45469">
        <w:trPr>
          <w:trHeight w:val="65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целевая программа "Развитие муниципальной службы в Новобурасском муниципальном образовании в 2012 году"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0,5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0,5</w:t>
            </w:r>
          </w:p>
        </w:tc>
      </w:tr>
      <w:tr w:rsidR="00C45469" w:rsidRPr="00C45469" w:rsidTr="00C45469">
        <w:trPr>
          <w:trHeight w:val="10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целевая программа "Развитие органов местного самоуправления на 2012 год" в Новобурасском муниципальном образовании Новобурасского муниципального района Саратовской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7959800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7959800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270,7</w:t>
            </w:r>
          </w:p>
        </w:tc>
      </w:tr>
      <w:tr w:rsidR="00C45469" w:rsidRPr="00C45469" w:rsidTr="00C45469">
        <w:trPr>
          <w:trHeight w:val="23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270,7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270,7</w:t>
            </w:r>
          </w:p>
        </w:tc>
      </w:tr>
      <w:tr w:rsidR="00C45469" w:rsidRPr="00C45469" w:rsidTr="00C45469">
        <w:trPr>
          <w:trHeight w:val="7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0013600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270,7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0013600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270,7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7641,6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Дорожное хозяйство(дорожные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6876,5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6816,5</w:t>
            </w:r>
          </w:p>
        </w:tc>
      </w:tr>
      <w:tr w:rsidR="00C45469" w:rsidRPr="00C45469" w:rsidTr="00C45469">
        <w:trPr>
          <w:trHeight w:val="110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6816,5</w:t>
            </w:r>
          </w:p>
        </w:tc>
      </w:tr>
      <w:tr w:rsidR="00C45469" w:rsidRPr="00C45469" w:rsidTr="00C45469">
        <w:trPr>
          <w:trHeight w:val="11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1563,5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1563,5</w:t>
            </w:r>
          </w:p>
        </w:tc>
      </w:tr>
      <w:tr w:rsidR="00C45469" w:rsidRPr="00C45469" w:rsidTr="00C45469">
        <w:trPr>
          <w:trHeight w:val="9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5253,0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5253,0</w:t>
            </w:r>
          </w:p>
        </w:tc>
      </w:tr>
      <w:tr w:rsidR="00C45469" w:rsidRPr="00C45469" w:rsidTr="00C45469">
        <w:trPr>
          <w:trHeight w:val="33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60,0</w:t>
            </w:r>
          </w:p>
        </w:tc>
      </w:tr>
      <w:tr w:rsidR="00C45469" w:rsidRPr="00C45469" w:rsidTr="00C45469">
        <w:trPr>
          <w:trHeight w:val="154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целевая программа "Капитальный ремонт и ремонт дворовых территорий многоквартирных домов, проездов к дворовым территориям многоквартирных домов населенных пунктов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7958700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Отдельные мероприятия в области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7958700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</w:t>
            </w:r>
          </w:p>
        </w:tc>
      </w:tr>
      <w:tr w:rsidR="00C45469" w:rsidRPr="00C45469" w:rsidTr="00C45469">
        <w:trPr>
          <w:trHeight w:val="133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целевая программа "Капитальный ремонт и ремонт автомобильных дорог общего пользования населенных пунктов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Отдельные мероприятия в области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55,0</w:t>
            </w:r>
          </w:p>
        </w:tc>
      </w:tr>
      <w:tr w:rsidR="00C45469" w:rsidRPr="00C45469" w:rsidTr="00C45469">
        <w:trPr>
          <w:trHeight w:val="22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765,1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3400300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3400300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Региональные целевые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683,1</w:t>
            </w:r>
          </w:p>
        </w:tc>
      </w:tr>
      <w:tr w:rsidR="00C45469" w:rsidRPr="00C45469" w:rsidTr="00C45469">
        <w:trPr>
          <w:trHeight w:val="64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Долгосрочная областная целевая программа «Развитие жилищного строительства в Саратовской области» на 2011-2015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5229200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683,1</w:t>
            </w:r>
          </w:p>
        </w:tc>
      </w:tr>
      <w:tr w:rsidR="00C45469" w:rsidRPr="00C45469" w:rsidTr="00C45469">
        <w:trPr>
          <w:trHeight w:val="7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Подпрограмма "Градостроительное планирование развития территорий. Снижение административных барьеров в области строительства"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5229208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683,1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Фонд </w:t>
            </w:r>
            <w:proofErr w:type="spellStart"/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5229208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683,1</w:t>
            </w:r>
          </w:p>
        </w:tc>
      </w:tr>
      <w:tr w:rsidR="00C45469" w:rsidRPr="00C45469" w:rsidTr="00C45469">
        <w:trPr>
          <w:trHeight w:val="28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70,0</w:t>
            </w:r>
          </w:p>
        </w:tc>
      </w:tr>
      <w:tr w:rsidR="00C45469" w:rsidRPr="00C45469" w:rsidTr="00C45469">
        <w:trPr>
          <w:trHeight w:val="112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Муниципальная целевая программа "Система градостроительного регулирования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1927,6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1927,6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1914,6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826,0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826,0</w:t>
            </w:r>
          </w:p>
        </w:tc>
      </w:tr>
      <w:tr w:rsidR="00C45469" w:rsidRPr="00C45469" w:rsidTr="00C45469">
        <w:trPr>
          <w:trHeight w:val="79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179,3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179,3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873,3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873,3</w:t>
            </w:r>
          </w:p>
        </w:tc>
      </w:tr>
      <w:tr w:rsidR="00C45469" w:rsidRPr="00C45469" w:rsidTr="00C45469">
        <w:trPr>
          <w:trHeight w:val="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13,0</w:t>
            </w:r>
          </w:p>
        </w:tc>
      </w:tr>
      <w:tr w:rsidR="00C45469" w:rsidRPr="00C45469" w:rsidTr="00C45469">
        <w:trPr>
          <w:trHeight w:val="98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целевая программа "Экологическое оздоровление Новобурасского муниципального образования Новобурасского муниципального района Саратовской области на 2012 год""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</w:t>
            </w:r>
          </w:p>
        </w:tc>
      </w:tr>
      <w:tr w:rsidR="00C45469" w:rsidRPr="00C45469" w:rsidTr="00C45469">
        <w:trPr>
          <w:trHeight w:val="106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Целевая программа "Пожарная безопасность на территории Новобурасского муниципального образования Новобурасского муниципального района на 2012-2015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3327,9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3327,9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3327,9</w:t>
            </w:r>
          </w:p>
        </w:tc>
      </w:tr>
      <w:tr w:rsidR="00C45469" w:rsidRPr="00C45469" w:rsidTr="00C45469">
        <w:trPr>
          <w:trHeight w:val="15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3327,9</w:t>
            </w:r>
          </w:p>
        </w:tc>
      </w:tr>
      <w:tr w:rsidR="00C45469" w:rsidRPr="00C45469" w:rsidTr="00C45469">
        <w:trPr>
          <w:trHeight w:val="153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3327,9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3327,9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137,1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107,1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107,1</w:t>
            </w:r>
          </w:p>
        </w:tc>
      </w:tr>
      <w:tr w:rsidR="00C45469" w:rsidRPr="00C45469" w:rsidTr="00C45469">
        <w:trPr>
          <w:trHeight w:val="7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4910100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107,1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Социальные выплаты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4910100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107,1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30,0</w:t>
            </w:r>
          </w:p>
        </w:tc>
      </w:tr>
      <w:tr w:rsidR="00C45469" w:rsidRPr="00C45469" w:rsidTr="00C45469">
        <w:trPr>
          <w:trHeight w:val="22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30,0</w:t>
            </w:r>
          </w:p>
        </w:tc>
      </w:tr>
      <w:tr w:rsidR="00C45469" w:rsidRPr="00C45469" w:rsidTr="00C45469">
        <w:trPr>
          <w:trHeight w:val="85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целевая программа Новобурасского муниципального образования Новобурасского муниципального района Саратовской области "Старшее поколение" на 2012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5129700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5129700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6,0</w:t>
            </w:r>
          </w:p>
        </w:tc>
      </w:tr>
      <w:tr w:rsidR="00C45469" w:rsidRPr="00C45469" w:rsidTr="00C45469">
        <w:trPr>
          <w:trHeight w:val="61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294,0</w:t>
            </w:r>
          </w:p>
        </w:tc>
      </w:tr>
      <w:tr w:rsidR="00C45469" w:rsidRPr="00C45469" w:rsidTr="00C45469">
        <w:trPr>
          <w:trHeight w:val="69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294,0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294,0</w:t>
            </w:r>
          </w:p>
        </w:tc>
      </w:tr>
      <w:tr w:rsidR="00C45469" w:rsidRPr="00C45469" w:rsidTr="00C4546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294,0</w:t>
            </w:r>
          </w:p>
        </w:tc>
      </w:tr>
      <w:tr w:rsidR="00C45469" w:rsidRPr="00C45469" w:rsidTr="00C45469">
        <w:trPr>
          <w:trHeight w:val="5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межбюджетные трансферты бюджетам муниципальных районов из бюджетов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294,0</w:t>
            </w:r>
          </w:p>
        </w:tc>
      </w:tr>
      <w:tr w:rsidR="00C45469" w:rsidRPr="00C45469" w:rsidTr="00C4546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294,0</w:t>
            </w:r>
          </w:p>
        </w:tc>
      </w:tr>
      <w:tr w:rsidR="00C45469" w:rsidRPr="00C45469" w:rsidTr="00C45469">
        <w:trPr>
          <w:trHeight w:val="255"/>
        </w:trPr>
        <w:tc>
          <w:tcPr>
            <w:tcW w:w="9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454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16232,0</w:t>
            </w:r>
          </w:p>
        </w:tc>
      </w:tr>
    </w:tbl>
    <w:p w:rsidR="00C45469" w:rsidRPr="00C45469" w:rsidRDefault="00C45469" w:rsidP="00C45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2150" w:rsidRDefault="00B32150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45469" w:rsidRPr="00C45469" w:rsidRDefault="00C45469" w:rsidP="00C4546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469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№ 5 </w:t>
      </w:r>
    </w:p>
    <w:p w:rsidR="00C45469" w:rsidRPr="00C45469" w:rsidRDefault="00C45469" w:rsidP="00C4546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469">
        <w:rPr>
          <w:rFonts w:ascii="Times New Roman" w:eastAsia="Times New Roman" w:hAnsi="Times New Roman" w:cs="Times New Roman"/>
          <w:lang w:eastAsia="ru-RU"/>
        </w:rPr>
        <w:t xml:space="preserve">к решению Совета от </w:t>
      </w:r>
      <w:r w:rsidR="009A1E82">
        <w:rPr>
          <w:rFonts w:ascii="Times New Roman" w:eastAsia="Times New Roman" w:hAnsi="Times New Roman" w:cs="Times New Roman"/>
          <w:lang w:eastAsia="ru-RU"/>
        </w:rPr>
        <w:t>19</w:t>
      </w:r>
      <w:r w:rsidRPr="00C45469">
        <w:rPr>
          <w:rFonts w:ascii="Times New Roman" w:eastAsia="Times New Roman" w:hAnsi="Times New Roman" w:cs="Times New Roman"/>
          <w:lang w:eastAsia="ru-RU"/>
        </w:rPr>
        <w:t xml:space="preserve"> октября 2012 года № </w:t>
      </w:r>
      <w:r w:rsidR="009A1E82">
        <w:rPr>
          <w:rFonts w:ascii="Times New Roman" w:eastAsia="Times New Roman" w:hAnsi="Times New Roman" w:cs="Times New Roman"/>
          <w:lang w:eastAsia="ru-RU"/>
        </w:rPr>
        <w:t>155</w:t>
      </w:r>
    </w:p>
    <w:p w:rsidR="00C45469" w:rsidRPr="00C45469" w:rsidRDefault="00C45469" w:rsidP="00C4546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469">
        <w:rPr>
          <w:rFonts w:ascii="Times New Roman" w:eastAsia="Times New Roman" w:hAnsi="Times New Roman" w:cs="Times New Roman"/>
          <w:lang w:eastAsia="ru-RU"/>
        </w:rPr>
        <w:t xml:space="preserve"> "О внесении изменений и дополнений в решение</w:t>
      </w:r>
    </w:p>
    <w:p w:rsidR="00C45469" w:rsidRPr="00C45469" w:rsidRDefault="00C45469" w:rsidP="00C4546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469">
        <w:rPr>
          <w:rFonts w:ascii="Times New Roman" w:eastAsia="Times New Roman" w:hAnsi="Times New Roman" w:cs="Times New Roman"/>
          <w:lang w:eastAsia="ru-RU"/>
        </w:rPr>
        <w:t xml:space="preserve"> "О бюджете Новобурасского муниципального образования </w:t>
      </w:r>
    </w:p>
    <w:p w:rsidR="00C45469" w:rsidRPr="00C45469" w:rsidRDefault="00C45469" w:rsidP="00C4546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469">
        <w:rPr>
          <w:rFonts w:ascii="Times New Roman" w:eastAsia="Times New Roman" w:hAnsi="Times New Roman" w:cs="Times New Roman"/>
          <w:lang w:eastAsia="ru-RU"/>
        </w:rPr>
        <w:t>на 2012 год"</w:t>
      </w:r>
    </w:p>
    <w:p w:rsidR="00C45469" w:rsidRP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45469" w:rsidRPr="00C45469" w:rsidRDefault="00C45469" w:rsidP="00C45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45469">
        <w:rPr>
          <w:rFonts w:ascii="Times New Roman" w:eastAsia="Times New Roman" w:hAnsi="Times New Roman" w:cs="Times New Roman"/>
          <w:b/>
          <w:bCs/>
          <w:lang w:eastAsia="ru-RU"/>
        </w:rPr>
        <w:t>Ведомственная структура расходов  бюджета муниципального образования на 2012 год</w:t>
      </w:r>
    </w:p>
    <w:p w:rsidR="00C45469" w:rsidRP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390" w:type="dxa"/>
        <w:tblInd w:w="93" w:type="dxa"/>
        <w:tblLook w:val="04A0"/>
      </w:tblPr>
      <w:tblGrid>
        <w:gridCol w:w="4693"/>
        <w:gridCol w:w="658"/>
        <w:gridCol w:w="882"/>
        <w:gridCol w:w="870"/>
        <w:gridCol w:w="1134"/>
        <w:gridCol w:w="1134"/>
        <w:gridCol w:w="1019"/>
      </w:tblGrid>
      <w:tr w:rsidR="00C45469" w:rsidRPr="00C45469" w:rsidTr="009247D1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расходов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C45469" w:rsidRPr="00C45469" w:rsidTr="009247D1">
        <w:trPr>
          <w:trHeight w:val="9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16232,0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2627,1</w:t>
            </w:r>
          </w:p>
        </w:tc>
      </w:tr>
      <w:tr w:rsidR="00C45469" w:rsidRPr="00C45469" w:rsidTr="009247D1">
        <w:trPr>
          <w:trHeight w:val="7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318,0</w:t>
            </w:r>
          </w:p>
        </w:tc>
      </w:tr>
      <w:tr w:rsidR="00C45469" w:rsidRPr="00C45469" w:rsidTr="009247D1">
        <w:trPr>
          <w:trHeight w:val="12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318,0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318,0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318,0</w:t>
            </w:r>
          </w:p>
        </w:tc>
      </w:tr>
      <w:tr w:rsidR="00C45469" w:rsidRPr="00C45469" w:rsidTr="009247D1">
        <w:trPr>
          <w:trHeight w:val="10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1546,1</w:t>
            </w:r>
          </w:p>
        </w:tc>
      </w:tr>
      <w:tr w:rsidR="00C45469" w:rsidRPr="00C45469" w:rsidTr="009247D1">
        <w:trPr>
          <w:trHeight w:val="12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1546,1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1396,4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1396,4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0029500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149,7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0029500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149,7</w:t>
            </w:r>
          </w:p>
        </w:tc>
      </w:tr>
      <w:tr w:rsidR="00C45469" w:rsidRPr="00C45469" w:rsidTr="009247D1">
        <w:trPr>
          <w:trHeight w:val="73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149,1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149,1</w:t>
            </w:r>
          </w:p>
        </w:tc>
      </w:tr>
      <w:tr w:rsidR="00C45469" w:rsidRPr="00C45469" w:rsidTr="009247D1">
        <w:trPr>
          <w:trHeight w:val="19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149,1</w:t>
            </w:r>
          </w:p>
        </w:tc>
      </w:tr>
      <w:tr w:rsidR="00C45469" w:rsidRPr="00C45469" w:rsidTr="009247D1">
        <w:trPr>
          <w:trHeight w:val="19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149,1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149,1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0700500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Прочие расходы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0700500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603,9</w:t>
            </w:r>
          </w:p>
        </w:tc>
      </w:tr>
      <w:tr w:rsidR="00C45469" w:rsidRPr="00C45469" w:rsidTr="009247D1">
        <w:trPr>
          <w:trHeight w:val="9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97,6</w:t>
            </w:r>
          </w:p>
        </w:tc>
      </w:tr>
      <w:tr w:rsidR="00C45469" w:rsidRPr="00C45469" w:rsidTr="009247D1">
        <w:trPr>
          <w:trHeight w:val="84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97,6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97,6</w:t>
            </w:r>
          </w:p>
        </w:tc>
      </w:tr>
      <w:tr w:rsidR="00C45469" w:rsidRPr="00C45469" w:rsidTr="009247D1">
        <w:trPr>
          <w:trHeight w:val="7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15,6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Прочие расходы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10,4</w:t>
            </w:r>
          </w:p>
        </w:tc>
      </w:tr>
      <w:tr w:rsidR="00C45469" w:rsidRPr="00C45469" w:rsidTr="009247D1">
        <w:trPr>
          <w:trHeight w:val="28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468,7</w:t>
            </w:r>
          </w:p>
        </w:tc>
      </w:tr>
      <w:tr w:rsidR="00C45469" w:rsidRPr="00C45469" w:rsidTr="009247D1">
        <w:trPr>
          <w:trHeight w:val="19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468,7</w:t>
            </w:r>
          </w:p>
        </w:tc>
      </w:tr>
      <w:tr w:rsidR="00C45469" w:rsidRPr="00C45469" w:rsidTr="009247D1">
        <w:trPr>
          <w:trHeight w:val="99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468,7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468,7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</w:tr>
      <w:tr w:rsidR="00C45469" w:rsidRPr="00C45469" w:rsidTr="009247D1">
        <w:trPr>
          <w:trHeight w:val="9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Целевая программа "Развитие малого и среднего предпринимательства Новобурасского муниципального образования" на 2010-2012 годы"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C45469" w:rsidRPr="00C45469" w:rsidTr="009247D1">
        <w:trPr>
          <w:trHeight w:val="91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Целевая программа "Пожарная безопасность на территории Новобурасского муниципального образования Новобурасского муниципального района на 2012-2015 годы"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C45469" w:rsidRPr="00C45469" w:rsidTr="009247D1">
        <w:trPr>
          <w:trHeight w:val="76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Муниципальная целевая программа "Развитие муниципальной службы в Новобурасском муниципальном образовании в 2012 году"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C45469" w:rsidRPr="00C45469" w:rsidTr="009247D1">
        <w:trPr>
          <w:trHeight w:val="131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Муниципальная целевая программа "Развитие органов местного самоуправления на 2012 год" в Новобурасском муниципальном образовании Новобурасского муниципального района Саратовской области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7959800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7959800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270,7</w:t>
            </w:r>
          </w:p>
        </w:tc>
      </w:tr>
      <w:tr w:rsidR="00C45469" w:rsidRPr="00C45469" w:rsidTr="009247D1">
        <w:trPr>
          <w:trHeight w:val="34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270,7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270,7</w:t>
            </w:r>
          </w:p>
        </w:tc>
      </w:tr>
      <w:tr w:rsidR="00C45469" w:rsidRPr="00C45469" w:rsidTr="009247D1">
        <w:trPr>
          <w:trHeight w:val="7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0013600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270,7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0013600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270,7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7641,6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Дорожное хозяйство(дорожные фонды)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6876,5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6816,5</w:t>
            </w:r>
          </w:p>
        </w:tc>
      </w:tr>
      <w:tr w:rsidR="00C45469" w:rsidRPr="00C45469" w:rsidTr="009247D1">
        <w:trPr>
          <w:trHeight w:val="2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proofErr w:type="spellEnd"/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6816,5</w:t>
            </w:r>
          </w:p>
        </w:tc>
      </w:tr>
      <w:tr w:rsidR="00C45469" w:rsidRPr="00C45469" w:rsidTr="009247D1">
        <w:trPr>
          <w:trHeight w:val="122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Субсидия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1563,5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1563,5</w:t>
            </w:r>
          </w:p>
        </w:tc>
      </w:tr>
      <w:tr w:rsidR="00C45469" w:rsidRPr="00C45469" w:rsidTr="009247D1">
        <w:trPr>
          <w:trHeight w:val="9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Субсидия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5253,0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5253,0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</w:tr>
      <w:tr w:rsidR="00C45469" w:rsidRPr="00C45469" w:rsidTr="009247D1">
        <w:trPr>
          <w:trHeight w:val="191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Муниципальная целевая программа "Капитальный ремонт и ремонт дворовых территорий многоквартирных домов, проездов к дворовым территориям многоквартирных домов населенных пунктов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7958700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в области дорожного хозяйства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7958700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365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C45469" w:rsidRPr="00C45469" w:rsidTr="009247D1">
        <w:trPr>
          <w:trHeight w:val="16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целевая программа "Капитальный ремонт и ремонт автомобильных дорог общего пользования населенных пунктов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в области дорожного хозяйства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365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765,1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3400300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3400300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Региональные целевые программы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683,1</w:t>
            </w:r>
          </w:p>
        </w:tc>
      </w:tr>
      <w:tr w:rsidR="00C45469" w:rsidRPr="00C45469" w:rsidTr="009247D1">
        <w:trPr>
          <w:trHeight w:val="76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Долгосрочная областная целевая программа «Развитие жилищного строительства в Саратовской области» на 2011-2015 годы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5229200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683,1</w:t>
            </w:r>
          </w:p>
        </w:tc>
      </w:tr>
      <w:tr w:rsidR="00C45469" w:rsidRPr="00C45469" w:rsidTr="009247D1">
        <w:trPr>
          <w:trHeight w:val="9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Подпрограмма "Градостроительное планирование развития территорий. Снижение административных барьеров в области строительства"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5229208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683,1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 xml:space="preserve">Фонд </w:t>
            </w:r>
            <w:proofErr w:type="spellStart"/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5229208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683,1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C45469" w:rsidRPr="00C45469" w:rsidTr="009247D1">
        <w:trPr>
          <w:trHeight w:val="116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Муниципальная целевая программа "Система градостроительного регулирования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1927,6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1927,6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1914,6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6000100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826,0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6000100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826,0</w:t>
            </w:r>
          </w:p>
        </w:tc>
      </w:tr>
      <w:tr w:rsidR="00C45469" w:rsidRPr="00C45469" w:rsidTr="009247D1">
        <w:trPr>
          <w:trHeight w:val="12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6000200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179,3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6000200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179,3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Озеленение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6000300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6000300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6000500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873,3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6000500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873,3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Целевые программы муниципальных образований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13,0</w:t>
            </w:r>
          </w:p>
        </w:tc>
      </w:tr>
      <w:tr w:rsidR="00C45469" w:rsidRPr="00C45469" w:rsidTr="009247D1">
        <w:trPr>
          <w:trHeight w:val="118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Муниципальная целевая программа "Экологическое оздоровление Новобурасского муниципального образования Новобурасского муниципального района Саратовской области на 2012 год""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C45469" w:rsidRPr="00C45469" w:rsidTr="009247D1">
        <w:trPr>
          <w:trHeight w:val="108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Целевая программа "Пожарная безопасность на территории Новобурасского муниципального образования Новобурасского муниципального района на 2012-2015 годы"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Культура и кинематография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3327,9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3327,9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3327,9</w:t>
            </w:r>
          </w:p>
        </w:tc>
      </w:tr>
      <w:tr w:rsidR="00C45469" w:rsidRPr="00C45469" w:rsidTr="009247D1">
        <w:trPr>
          <w:trHeight w:val="19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3327,9</w:t>
            </w:r>
          </w:p>
        </w:tc>
      </w:tr>
      <w:tr w:rsidR="00C45469" w:rsidRPr="00C45469" w:rsidTr="009247D1">
        <w:trPr>
          <w:trHeight w:val="19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3327,9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3327,9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137,1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107,1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4910000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107,1</w:t>
            </w:r>
          </w:p>
        </w:tc>
      </w:tr>
      <w:tr w:rsidR="00C45469" w:rsidRPr="00C45469" w:rsidTr="009247D1">
        <w:trPr>
          <w:trHeight w:val="7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4910100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107,1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4910100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107,1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C45469" w:rsidRPr="00C45469" w:rsidTr="009247D1">
        <w:trPr>
          <w:trHeight w:val="12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Муниципальная целевая программа Новобурасского муниципального образования Новобурасского муниципального района Саратовской области "Старшее поколение" на 2012 год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7955200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5120000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5129700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5129700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C45469" w:rsidRPr="00C45469" w:rsidTr="009247D1">
        <w:trPr>
          <w:trHeight w:val="7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294,0</w:t>
            </w:r>
          </w:p>
        </w:tc>
      </w:tr>
      <w:tr w:rsidR="00C45469" w:rsidRPr="00C45469" w:rsidTr="009247D1">
        <w:trPr>
          <w:trHeight w:val="9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294,0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294,0</w:t>
            </w:r>
          </w:p>
        </w:tc>
      </w:tr>
      <w:tr w:rsidR="00C45469" w:rsidRPr="00C45469" w:rsidTr="009247D1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294,0</w:t>
            </w:r>
          </w:p>
        </w:tc>
      </w:tr>
      <w:tr w:rsidR="00C45469" w:rsidRPr="00C45469" w:rsidTr="009247D1">
        <w:trPr>
          <w:trHeight w:val="7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муниципальных районов из бюджетов поселений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294,0</w:t>
            </w:r>
          </w:p>
        </w:tc>
      </w:tr>
      <w:tr w:rsidR="00C45469" w:rsidRPr="00C45469" w:rsidTr="009247D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5210305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lang w:eastAsia="ru-RU"/>
              </w:rPr>
              <w:t>294,0</w:t>
            </w:r>
          </w:p>
        </w:tc>
      </w:tr>
      <w:tr w:rsidR="00C45469" w:rsidRPr="00C45469" w:rsidTr="00C45469">
        <w:trPr>
          <w:trHeight w:val="255"/>
        </w:trPr>
        <w:tc>
          <w:tcPr>
            <w:tcW w:w="9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69" w:rsidRPr="00C45469" w:rsidRDefault="00C45469" w:rsidP="00C45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16232,0</w:t>
            </w:r>
          </w:p>
        </w:tc>
      </w:tr>
    </w:tbl>
    <w:p w:rsidR="00C45469" w:rsidRDefault="00C45469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ectPr w:rsidR="009247D1" w:rsidSect="00FD4783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47D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Приложение №7 </w:t>
      </w: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47D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к решению Совета от </w:t>
      </w:r>
      <w:r w:rsidR="009A1E8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19</w:t>
      </w:r>
      <w:r w:rsidRPr="009247D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октября 2012 года № </w:t>
      </w:r>
      <w:r w:rsidR="009A1E8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199</w:t>
      </w: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47D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"О внесении изменений и дополнений в решение</w:t>
      </w:r>
    </w:p>
    <w:p w:rsid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47D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"О бюджете Новобурасского муниципального образования </w:t>
      </w:r>
    </w:p>
    <w:p w:rsidR="009247D1" w:rsidRPr="009247D1" w:rsidRDefault="009247D1" w:rsidP="00924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47D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2012 год"</w:t>
      </w:r>
    </w:p>
    <w:p w:rsidR="009247D1" w:rsidRDefault="009247D1" w:rsidP="00B321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47D1" w:rsidRPr="009247D1" w:rsidRDefault="009247D1" w:rsidP="00924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4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внутреннего финансирования дефицита бюджета муниципального образования на 2012 год</w:t>
      </w:r>
    </w:p>
    <w:p w:rsidR="009247D1" w:rsidRPr="009247D1" w:rsidRDefault="009247D1" w:rsidP="00924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80"/>
        <w:gridCol w:w="9728"/>
        <w:gridCol w:w="1878"/>
      </w:tblGrid>
      <w:tr w:rsidR="009247D1" w:rsidRPr="009247D1" w:rsidTr="009247D1">
        <w:trPr>
          <w:trHeight w:val="611"/>
        </w:trPr>
        <w:tc>
          <w:tcPr>
            <w:tcW w:w="3180" w:type="dxa"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группы, подгруппы, статьи и  вида источников</w:t>
            </w:r>
          </w:p>
        </w:tc>
        <w:tc>
          <w:tcPr>
            <w:tcW w:w="13900" w:type="dxa"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380" w:type="dxa"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247D1" w:rsidRPr="009247D1" w:rsidTr="009247D1">
        <w:trPr>
          <w:trHeight w:val="375"/>
        </w:trPr>
        <w:tc>
          <w:tcPr>
            <w:tcW w:w="3180" w:type="dxa"/>
            <w:noWrap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01000000000000000</w:t>
            </w:r>
          </w:p>
        </w:tc>
        <w:tc>
          <w:tcPr>
            <w:tcW w:w="13900" w:type="dxa"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380" w:type="dxa"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396,8</w:t>
            </w:r>
          </w:p>
        </w:tc>
      </w:tr>
      <w:tr w:rsidR="009247D1" w:rsidRPr="009247D1" w:rsidTr="009247D1">
        <w:trPr>
          <w:trHeight w:val="314"/>
        </w:trPr>
        <w:tc>
          <w:tcPr>
            <w:tcW w:w="3180" w:type="dxa"/>
            <w:noWrap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01050000000000000</w:t>
            </w:r>
          </w:p>
        </w:tc>
        <w:tc>
          <w:tcPr>
            <w:tcW w:w="13900" w:type="dxa"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80" w:type="dxa"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396,8</w:t>
            </w:r>
          </w:p>
        </w:tc>
      </w:tr>
      <w:tr w:rsidR="009247D1" w:rsidRPr="009247D1" w:rsidTr="009247D1">
        <w:trPr>
          <w:trHeight w:val="275"/>
        </w:trPr>
        <w:tc>
          <w:tcPr>
            <w:tcW w:w="3180" w:type="dxa"/>
            <w:noWrap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01050201100000510</w:t>
            </w:r>
          </w:p>
        </w:tc>
        <w:tc>
          <w:tcPr>
            <w:tcW w:w="13900" w:type="dxa"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80" w:type="dxa"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-15 835,2</w:t>
            </w:r>
          </w:p>
        </w:tc>
      </w:tr>
      <w:tr w:rsidR="009247D1" w:rsidRPr="009247D1" w:rsidTr="009247D1">
        <w:trPr>
          <w:trHeight w:val="266"/>
        </w:trPr>
        <w:tc>
          <w:tcPr>
            <w:tcW w:w="3180" w:type="dxa"/>
            <w:noWrap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01050201100000610</w:t>
            </w:r>
          </w:p>
        </w:tc>
        <w:tc>
          <w:tcPr>
            <w:tcW w:w="13900" w:type="dxa"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80" w:type="dxa"/>
            <w:hideMark/>
          </w:tcPr>
          <w:p w:rsidR="009247D1" w:rsidRPr="009247D1" w:rsidRDefault="009247D1" w:rsidP="00924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16 232,0</w:t>
            </w:r>
          </w:p>
        </w:tc>
      </w:tr>
    </w:tbl>
    <w:p w:rsidR="009247D1" w:rsidRDefault="009247D1" w:rsidP="009247D1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9247D1" w:rsidSect="009247D1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247D1" w:rsidRPr="00B32150" w:rsidRDefault="009247D1" w:rsidP="009247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247D1" w:rsidRPr="00B32150" w:rsidSect="00FD478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D4783"/>
    <w:rsid w:val="00107440"/>
    <w:rsid w:val="001843D5"/>
    <w:rsid w:val="002D1E5E"/>
    <w:rsid w:val="00426582"/>
    <w:rsid w:val="005E63F2"/>
    <w:rsid w:val="007F35ED"/>
    <w:rsid w:val="009247D1"/>
    <w:rsid w:val="009A1E82"/>
    <w:rsid w:val="00A71845"/>
    <w:rsid w:val="00A73C24"/>
    <w:rsid w:val="00B32150"/>
    <w:rsid w:val="00B50275"/>
    <w:rsid w:val="00C45469"/>
    <w:rsid w:val="00CD7ABB"/>
    <w:rsid w:val="00FD4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24"/>
  </w:style>
  <w:style w:type="paragraph" w:styleId="9">
    <w:name w:val="heading 9"/>
    <w:basedOn w:val="a"/>
    <w:next w:val="a"/>
    <w:link w:val="90"/>
    <w:qFormat/>
    <w:rsid w:val="00B50275"/>
    <w:pPr>
      <w:keepNext/>
      <w:tabs>
        <w:tab w:val="left" w:pos="822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8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47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rsid w:val="00B5027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4">
    <w:name w:val="Body Text"/>
    <w:aliases w:val=" Знак Знак Знак Знак Знак Знак Знак Знак Знак"/>
    <w:basedOn w:val="a"/>
    <w:link w:val="a5"/>
    <w:semiHidden/>
    <w:rsid w:val="00B5027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5">
    <w:name w:val="Основной текст Знак"/>
    <w:aliases w:val=" Знак Знак Знак Знак Знак Знак Знак Знак Знак Знак"/>
    <w:basedOn w:val="a0"/>
    <w:link w:val="a4"/>
    <w:semiHidden/>
    <w:rsid w:val="00B50275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6">
    <w:name w:val="Subtitle"/>
    <w:aliases w:val=" Знак Знак"/>
    <w:basedOn w:val="a"/>
    <w:link w:val="a7"/>
    <w:qFormat/>
    <w:rsid w:val="00B5027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7">
    <w:name w:val="Подзаголовок Знак"/>
    <w:aliases w:val=" Знак Знак Знак"/>
    <w:basedOn w:val="a0"/>
    <w:link w:val="a6"/>
    <w:rsid w:val="00B5027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5592</Words>
  <Characters>31877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2012-10-23T12:43:00Z</cp:lastPrinted>
  <dcterms:created xsi:type="dcterms:W3CDTF">2012-10-23T12:48:00Z</dcterms:created>
  <dcterms:modified xsi:type="dcterms:W3CDTF">2012-10-31T07:38:00Z</dcterms:modified>
</cp:coreProperties>
</file>